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49A54" w14:textId="28A4A367" w:rsidR="005204F3" w:rsidRPr="005204F3" w:rsidRDefault="005204F3" w:rsidP="005204F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b/>
          <w:bCs/>
          <w:kern w:val="36"/>
          <w:sz w:val="24"/>
          <w:szCs w:val="24"/>
          <w:lang w:eastAsia="ru-RU"/>
          <w14:ligatures w14:val="none"/>
        </w:rPr>
        <w:t>ТЕХНИЧЕСКОЕ ЗАДАНИЕ</w:t>
      </w:r>
    </w:p>
    <w:p w14:paraId="214150C0" w14:textId="77777777" w:rsidR="005204F3" w:rsidRPr="005204F3" w:rsidRDefault="005204F3" w:rsidP="005204F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на оказание услуг технической поддержки серверов HPE</w:t>
      </w:r>
    </w:p>
    <w:p w14:paraId="61C38D1F" w14:textId="77777777" w:rsidR="005204F3" w:rsidRPr="005204F3" w:rsidRDefault="005204F3" w:rsidP="005204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1. Предмет закупки</w:t>
      </w:r>
    </w:p>
    <w:p w14:paraId="2609C105" w14:textId="77777777" w:rsidR="005204F3" w:rsidRPr="005204F3" w:rsidRDefault="005204F3" w:rsidP="005204F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Оказание услуг технической поддержки серверного оборудования производства Hewlett Packard Enterprise.</w:t>
      </w:r>
    </w:p>
    <w:p w14:paraId="5F3E9FBA" w14:textId="5A3982DC" w:rsidR="005204F3" w:rsidRPr="005204F3" w:rsidRDefault="005204F3" w:rsidP="005204F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Перечень оборудования приведен в </w:t>
      </w:r>
      <w:r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Спецификации</w:t>
      </w: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.</w:t>
      </w:r>
    </w:p>
    <w:p w14:paraId="00828448" w14:textId="77777777" w:rsidR="005204F3" w:rsidRPr="005204F3" w:rsidRDefault="005204F3" w:rsidP="005204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2. Требования к поддержке</w:t>
      </w:r>
    </w:p>
    <w:p w14:paraId="2A196C3D" w14:textId="77777777" w:rsidR="005204F3" w:rsidRPr="005204F3" w:rsidRDefault="005204F3" w:rsidP="005204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Уровень</w:t>
      </w:r>
      <w:r w:rsidRPr="005204F3">
        <w:rPr>
          <w:rFonts w:eastAsia="Times New Roman" w:cstheme="minorHAnsi"/>
          <w:sz w:val="24"/>
          <w:szCs w:val="24"/>
          <w:lang w:val="en-US" w:eastAsia="ru-RU"/>
          <w14:ligatures w14:val="none"/>
        </w:rPr>
        <w:t xml:space="preserve"> </w:t>
      </w: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поддержки</w:t>
      </w:r>
      <w:r w:rsidRPr="005204F3">
        <w:rPr>
          <w:rFonts w:eastAsia="Times New Roman" w:cstheme="minorHAnsi"/>
          <w:sz w:val="24"/>
          <w:szCs w:val="24"/>
          <w:lang w:val="en-US" w:eastAsia="ru-RU"/>
          <w14:ligatures w14:val="none"/>
        </w:rPr>
        <w:t xml:space="preserve">: </w:t>
      </w:r>
      <w:r w:rsidRPr="005204F3">
        <w:rPr>
          <w:rFonts w:eastAsia="Times New Roman" w:cstheme="minorHAnsi"/>
          <w:b/>
          <w:bCs/>
          <w:sz w:val="24"/>
          <w:szCs w:val="24"/>
          <w:lang w:val="en-US" w:eastAsia="ru-RU"/>
          <w14:ligatures w14:val="none"/>
        </w:rPr>
        <w:t>HPE Tech Care Essential</w:t>
      </w:r>
      <w:r w:rsidRPr="005204F3">
        <w:rPr>
          <w:rFonts w:eastAsia="Times New Roman" w:cstheme="minorHAnsi"/>
          <w:sz w:val="24"/>
          <w:szCs w:val="24"/>
          <w:lang w:val="en-US" w:eastAsia="ru-RU"/>
          <w14:ligatures w14:val="none"/>
        </w:rPr>
        <w:t xml:space="preserve"> </w:t>
      </w:r>
    </w:p>
    <w:p w14:paraId="1AC3A272" w14:textId="7F0EF382" w:rsidR="005204F3" w:rsidRDefault="005204F3" w:rsidP="005204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Поддержка должна быть официальной (vendor-backed) и зарегистрированной в системе HPE </w:t>
      </w:r>
    </w:p>
    <w:p w14:paraId="72FA0524" w14:textId="731282BA" w:rsidR="006B641F" w:rsidRPr="005204F3" w:rsidRDefault="006B641F" w:rsidP="005204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sz w:val="24"/>
          <w:szCs w:val="24"/>
          <w:lang w:eastAsia="ru-RU"/>
          <w14:ligatures w14:val="none"/>
        </w:rPr>
        <w:t>Текущий гарантийный период действует до 23.05.2026. Необходимо бесшовное переключение.</w:t>
      </w:r>
    </w:p>
    <w:p w14:paraId="34DE1A01" w14:textId="4EA458AB" w:rsidR="005204F3" w:rsidRPr="005204F3" w:rsidRDefault="005204F3" w:rsidP="005204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3</w:t>
      </w: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. Замена запасных частей (обязательно)</w:t>
      </w:r>
    </w:p>
    <w:p w14:paraId="47986F21" w14:textId="77777777" w:rsidR="005204F3" w:rsidRPr="005204F3" w:rsidRDefault="005204F3" w:rsidP="005204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Предоставление и замена неисправных комплектующих </w:t>
      </w:r>
    </w:p>
    <w:p w14:paraId="3DEC2BDE" w14:textId="77777777" w:rsidR="005204F3" w:rsidRPr="005204F3" w:rsidRDefault="005204F3" w:rsidP="005204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Уровень</w:t>
      </w:r>
      <w:r w:rsidRPr="005204F3">
        <w:rPr>
          <w:rFonts w:eastAsia="Times New Roman" w:cstheme="minorHAnsi"/>
          <w:sz w:val="24"/>
          <w:szCs w:val="24"/>
          <w:lang w:val="en-US" w:eastAsia="ru-RU"/>
          <w14:ligatures w14:val="none"/>
        </w:rPr>
        <w:t xml:space="preserve"> </w:t>
      </w: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сервиса</w:t>
      </w:r>
      <w:r w:rsidRPr="005204F3">
        <w:rPr>
          <w:rFonts w:eastAsia="Times New Roman" w:cstheme="minorHAnsi"/>
          <w:sz w:val="24"/>
          <w:szCs w:val="24"/>
          <w:lang w:val="en-US" w:eastAsia="ru-RU"/>
          <w14:ligatures w14:val="none"/>
        </w:rPr>
        <w:t xml:space="preserve">: </w:t>
      </w:r>
      <w:r w:rsidRPr="005204F3">
        <w:rPr>
          <w:rFonts w:eastAsia="Times New Roman" w:cstheme="minorHAnsi"/>
          <w:b/>
          <w:bCs/>
          <w:sz w:val="24"/>
          <w:szCs w:val="24"/>
          <w:lang w:val="en-US" w:eastAsia="ru-RU"/>
          <w14:ligatures w14:val="none"/>
        </w:rPr>
        <w:t>NBD (Next Business Day)</w:t>
      </w:r>
      <w:r w:rsidRPr="005204F3">
        <w:rPr>
          <w:rFonts w:eastAsia="Times New Roman" w:cstheme="minorHAnsi"/>
          <w:sz w:val="24"/>
          <w:szCs w:val="24"/>
          <w:lang w:val="en-US" w:eastAsia="ru-RU"/>
          <w14:ligatures w14:val="none"/>
        </w:rPr>
        <w:t xml:space="preserve"> </w:t>
      </w:r>
    </w:p>
    <w:p w14:paraId="5F033E4D" w14:textId="77777777" w:rsidR="005204F3" w:rsidRPr="005204F3" w:rsidRDefault="005204F3" w:rsidP="005204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Используемые запчасти: оригинальные HPE </w:t>
      </w:r>
    </w:p>
    <w:p w14:paraId="2E79A96B" w14:textId="41F9EB72" w:rsidR="005204F3" w:rsidRPr="005204F3" w:rsidRDefault="005204F3" w:rsidP="005204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4</w:t>
      </w: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. Требования к поставщику</w:t>
      </w:r>
    </w:p>
    <w:p w14:paraId="0C653894" w14:textId="77777777" w:rsidR="005204F3" w:rsidRPr="005204F3" w:rsidRDefault="005204F3" w:rsidP="005204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Наличие партнерского статуса Hewlett Packard Enterprise </w:t>
      </w:r>
    </w:p>
    <w:p w14:paraId="3CF88932" w14:textId="77777777" w:rsidR="005204F3" w:rsidRPr="005204F3" w:rsidRDefault="005204F3" w:rsidP="005204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7. Срок оказания услуг</w:t>
      </w:r>
    </w:p>
    <w:p w14:paraId="25B423C0" w14:textId="20EB61A9" w:rsidR="005204F3" w:rsidRPr="005204F3" w:rsidRDefault="005204F3" w:rsidP="005204F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sz w:val="24"/>
          <w:szCs w:val="24"/>
          <w:lang w:eastAsia="ru-RU"/>
          <w14:ligatures w14:val="none"/>
        </w:rPr>
        <w:t>36</w:t>
      </w: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 месяцев</w:t>
      </w:r>
    </w:p>
    <w:p w14:paraId="0ACC3566" w14:textId="77777777" w:rsidR="005204F3" w:rsidRPr="005204F3" w:rsidRDefault="005204F3" w:rsidP="005204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b/>
          <w:bCs/>
          <w:sz w:val="24"/>
          <w:szCs w:val="24"/>
          <w:lang w:eastAsia="ru-RU"/>
          <w14:ligatures w14:val="none"/>
        </w:rPr>
        <w:t>8. Требования к коммерческому предложению</w:t>
      </w:r>
    </w:p>
    <w:p w14:paraId="572949D1" w14:textId="33789C94" w:rsidR="005204F3" w:rsidRPr="005204F3" w:rsidRDefault="005204F3" w:rsidP="005204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Стоимость услуг </w:t>
      </w:r>
      <w:r>
        <w:rPr>
          <w:rFonts w:eastAsia="Times New Roman" w:cstheme="minorHAnsi"/>
          <w:sz w:val="24"/>
          <w:szCs w:val="24"/>
          <w:lang w:eastAsia="ru-RU"/>
          <w14:ligatures w14:val="none"/>
        </w:rPr>
        <w:t>(</w:t>
      </w:r>
      <w:r w:rsidR="006B641F">
        <w:rPr>
          <w:rFonts w:eastAsia="Times New Roman" w:cstheme="minorHAnsi"/>
          <w:sz w:val="24"/>
          <w:szCs w:val="24"/>
          <w:lang w:eastAsia="ru-RU"/>
          <w14:ligatures w14:val="none"/>
        </w:rPr>
        <w:t>за</w:t>
      </w:r>
      <w:r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 </w:t>
      </w:r>
      <w:r w:rsidR="006B641F">
        <w:rPr>
          <w:rFonts w:eastAsia="Times New Roman" w:cstheme="minorHAnsi"/>
          <w:sz w:val="24"/>
          <w:szCs w:val="24"/>
          <w:lang w:eastAsia="ru-RU"/>
          <w14:ligatures w14:val="none"/>
        </w:rPr>
        <w:t>3 года</w:t>
      </w:r>
      <w:r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 и </w:t>
      </w:r>
      <w:r w:rsidR="006B641F">
        <w:rPr>
          <w:rFonts w:eastAsia="Times New Roman" w:cstheme="minorHAnsi"/>
          <w:sz w:val="24"/>
          <w:szCs w:val="24"/>
          <w:lang w:eastAsia="ru-RU"/>
          <w14:ligatures w14:val="none"/>
        </w:rPr>
        <w:t>5</w:t>
      </w:r>
      <w:r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 </w:t>
      </w:r>
      <w:r w:rsidR="006B641F">
        <w:rPr>
          <w:rFonts w:eastAsia="Times New Roman" w:cstheme="minorHAnsi"/>
          <w:sz w:val="24"/>
          <w:szCs w:val="24"/>
          <w:lang w:eastAsia="ru-RU"/>
          <w14:ligatures w14:val="none"/>
        </w:rPr>
        <w:t>лет</w:t>
      </w:r>
      <w:r>
        <w:rPr>
          <w:rFonts w:eastAsia="Times New Roman" w:cstheme="minorHAnsi"/>
          <w:sz w:val="24"/>
          <w:szCs w:val="24"/>
          <w:lang w:eastAsia="ru-RU"/>
          <w14:ligatures w14:val="none"/>
        </w:rPr>
        <w:t>)</w:t>
      </w:r>
    </w:p>
    <w:p w14:paraId="54CB3B3E" w14:textId="2B17A484" w:rsidR="005204F3" w:rsidRDefault="005204F3" w:rsidP="005204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 w:rsidRPr="005204F3">
        <w:rPr>
          <w:rFonts w:eastAsia="Times New Roman" w:cstheme="minorHAnsi"/>
          <w:sz w:val="24"/>
          <w:szCs w:val="24"/>
          <w:lang w:eastAsia="ru-RU"/>
          <w14:ligatures w14:val="none"/>
        </w:rPr>
        <w:t>Подтверждение авторизации</w:t>
      </w:r>
      <w:r w:rsidR="006B641F">
        <w:rPr>
          <w:rFonts w:eastAsia="Times New Roman" w:cstheme="minorHAnsi"/>
          <w:sz w:val="24"/>
          <w:szCs w:val="24"/>
          <w:lang w:eastAsia="ru-RU"/>
          <w14:ligatures w14:val="none"/>
        </w:rPr>
        <w:t xml:space="preserve"> (</w:t>
      </w:r>
      <w:r w:rsidR="006B641F">
        <w:rPr>
          <w:rFonts w:eastAsia="Times New Roman" w:cstheme="minorHAnsi"/>
          <w:sz w:val="24"/>
          <w:szCs w:val="24"/>
          <w:lang w:val="en-US" w:eastAsia="ru-RU"/>
          <w14:ligatures w14:val="none"/>
        </w:rPr>
        <w:t>MAF)</w:t>
      </w:r>
    </w:p>
    <w:p w14:paraId="33B3B4CE" w14:textId="5C102C53" w:rsidR="005204F3" w:rsidRDefault="005204F3" w:rsidP="005204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sz w:val="24"/>
          <w:szCs w:val="24"/>
          <w:lang w:eastAsia="ru-RU"/>
          <w14:ligatures w14:val="none"/>
        </w:rPr>
        <w:t>Условия оплаты.</w:t>
      </w:r>
    </w:p>
    <w:p w14:paraId="0BAB2917" w14:textId="4A279516" w:rsidR="006B641F" w:rsidRDefault="006B641F" w:rsidP="005204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sz w:val="24"/>
          <w:szCs w:val="24"/>
          <w:lang w:eastAsia="ru-RU"/>
          <w14:ligatures w14:val="none"/>
        </w:rPr>
        <w:t>Все налоги кроме НДС РУз должны быть включены в стоимость коммерческого предложения.</w:t>
      </w:r>
    </w:p>
    <w:p w14:paraId="72D0E8B8" w14:textId="6CADF998" w:rsidR="006B641F" w:rsidRPr="005204F3" w:rsidRDefault="006B641F" w:rsidP="005204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  <w14:ligatures w14:val="none"/>
        </w:rPr>
      </w:pPr>
      <w:r>
        <w:rPr>
          <w:rFonts w:eastAsia="Times New Roman" w:cstheme="minorHAnsi"/>
          <w:sz w:val="24"/>
          <w:szCs w:val="24"/>
          <w:lang w:eastAsia="ru-RU"/>
          <w14:ligatures w14:val="none"/>
        </w:rPr>
        <w:t>НДС РУз указать отдельно в коммерческом предложении.</w:t>
      </w:r>
    </w:p>
    <w:p w14:paraId="35F91921" w14:textId="77777777" w:rsidR="00713EA3" w:rsidRPr="005204F3" w:rsidRDefault="00713EA3">
      <w:pPr>
        <w:rPr>
          <w:rFonts w:cstheme="minorHAnsi"/>
          <w:sz w:val="24"/>
          <w:szCs w:val="24"/>
        </w:rPr>
      </w:pPr>
    </w:p>
    <w:sectPr w:rsidR="00713EA3" w:rsidRPr="005204F3" w:rsidSect="00E02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F1D94"/>
    <w:multiLevelType w:val="multilevel"/>
    <w:tmpl w:val="F552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AA2478"/>
    <w:multiLevelType w:val="multilevel"/>
    <w:tmpl w:val="AF54B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5D416E"/>
    <w:multiLevelType w:val="multilevel"/>
    <w:tmpl w:val="BFCA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EA4A58"/>
    <w:multiLevelType w:val="multilevel"/>
    <w:tmpl w:val="C1C2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95576F"/>
    <w:multiLevelType w:val="multilevel"/>
    <w:tmpl w:val="FE7EE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130989"/>
    <w:multiLevelType w:val="multilevel"/>
    <w:tmpl w:val="E2C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2662665">
    <w:abstractNumId w:val="2"/>
  </w:num>
  <w:num w:numId="2" w16cid:durableId="1630470336">
    <w:abstractNumId w:val="5"/>
  </w:num>
  <w:num w:numId="3" w16cid:durableId="349601123">
    <w:abstractNumId w:val="3"/>
  </w:num>
  <w:num w:numId="4" w16cid:durableId="542250257">
    <w:abstractNumId w:val="0"/>
  </w:num>
  <w:num w:numId="5" w16cid:durableId="1531913914">
    <w:abstractNumId w:val="1"/>
  </w:num>
  <w:num w:numId="6" w16cid:durableId="273445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1F3"/>
    <w:rsid w:val="004501F3"/>
    <w:rsid w:val="005204F3"/>
    <w:rsid w:val="006B641F"/>
    <w:rsid w:val="00713EA3"/>
    <w:rsid w:val="00CF62AB"/>
    <w:rsid w:val="00E0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D221"/>
  <w15:chartTrackingRefBased/>
  <w15:docId w15:val="{8E0ED7A4-E7EE-4CF4-9CA1-D80A391F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04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5204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5204F3"/>
    <w:rPr>
      <w:rFonts w:ascii="Times New Roman" w:eastAsia="Times New Roman" w:hAnsi="Times New Roman" w:cs="Times New Roman"/>
      <w:b/>
      <w:bCs/>
      <w:sz w:val="36"/>
      <w:szCs w:val="36"/>
      <w:lang w:eastAsia="ru-RU"/>
      <w14:ligatures w14:val="none"/>
    </w:rPr>
  </w:style>
  <w:style w:type="character" w:styleId="a3">
    <w:name w:val="Strong"/>
    <w:basedOn w:val="a0"/>
    <w:uiPriority w:val="22"/>
    <w:qFormat/>
    <w:rsid w:val="005204F3"/>
    <w:rPr>
      <w:b/>
      <w:bCs/>
    </w:rPr>
  </w:style>
  <w:style w:type="paragraph" w:styleId="a4">
    <w:name w:val="Normal (Web)"/>
    <w:basedOn w:val="a"/>
    <w:uiPriority w:val="99"/>
    <w:semiHidden/>
    <w:unhideWhenUsed/>
    <w:rsid w:val="0052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character" w:customStyle="1" w:styleId="whitespace-normal">
    <w:name w:val="whitespace-normal"/>
    <w:basedOn w:val="a0"/>
    <w:rsid w:val="00520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63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Kozim Rakhimov</dc:creator>
  <cp:keywords/>
  <dc:description/>
  <cp:lastModifiedBy>Kozim Rakhimov</cp:lastModifiedBy>
  <cp:revision>3</cp:revision>
  <dcterms:created xsi:type="dcterms:W3CDTF">2026-04-20T12:14:00Z</dcterms:created>
  <dcterms:modified xsi:type="dcterms:W3CDTF">2026-04-20T12:35:00Z</dcterms:modified>
</cp:coreProperties>
</file>